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C" w:rsidRDefault="005A47DC" w:rsidP="005A47DC">
      <w:pPr>
        <w:pStyle w:val="a3"/>
        <w:spacing w:before="0" w:beforeAutospacing="0" w:after="0" w:afterAutospacing="0"/>
        <w:jc w:val="center"/>
      </w:pPr>
      <w:r>
        <w:t>Уважаемая Лилия Викторовна!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Наши дети являются учениками дошкольной гимназии при школе №132 с октября 2010 года, и мы, родители, хотели бы выразить свою признательность руководству и всему коллективу школы за возможность посещать эти занятия.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 xml:space="preserve">Каждую субботу наши дети присутствуют на шести занятиях: 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 xml:space="preserve">«Учимся родному языку» (учитель </w:t>
      </w:r>
      <w:proofErr w:type="spellStart"/>
      <w:r>
        <w:t>Дорожкина</w:t>
      </w:r>
      <w:proofErr w:type="spellEnd"/>
      <w:r>
        <w:t xml:space="preserve"> Надежда Николаевна),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 xml:space="preserve">«Учимся думать, рассуждать, фантазировать» (учитель </w:t>
      </w:r>
      <w:proofErr w:type="spellStart"/>
      <w:r>
        <w:t>Тетюшина</w:t>
      </w:r>
      <w:proofErr w:type="spellEnd"/>
      <w:r>
        <w:t xml:space="preserve"> Надежда Борисовна),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«Познаем мир» (учитель Макарова Маргарита Викторовна),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«Музыка» (учитель Казакова Снежана Владимировна),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«Учимся рисовать» (учитель Еремина Екатерина Петровна),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«Познаем других людей и себя» (учитель Седых Екатерина Борисовна).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 xml:space="preserve">Занятия проводятся под руководством директора дошкольной гимназии </w:t>
      </w:r>
      <w:proofErr w:type="spellStart"/>
      <w:r>
        <w:t>Буткиной</w:t>
      </w:r>
      <w:proofErr w:type="spellEnd"/>
      <w:r>
        <w:t xml:space="preserve"> Ларисы Анатольевны и заместителя директора Полянской Надежды Вячеславовны. Общий контроль и руководство осуществляются Вами, Лилия Викторовна.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Благодаря высокому профессионализму, творческому подходу и терпению учителей знания усваиваются детьми легко и быстро. Уроки очень интересные, четко организованные и логически выстроенные, материал преподносится в занимательной игровой форме, понятной для ребят.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Нельзя не отметить атмосферу доброжелательности, созданную коллективом гимназии. Нас и наших детей каждую субботу встречают улыбкой, директор дошкольной гимназии Лариса Анатольевна и учителя всегда готовы пойти навстречу, помочь и ответить на любой вопрос. Еще будучи дошкольниками, ребята видят позитивное отношение со стороны учеников средних и старших классов, доброту и заинтересованность со стороны учителей.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Сочетания профессиональных навыков и искреннего отношения педагогов дают свои результаты: посещая первые занятия в октябре, наши дети знакомились со звуками, буквами, цифрами и окружающим миром. Сегодня они могут написать под диктовку целое предложение, составить его схему, решить задачу и пример, рассказать о том, как устроен мир и что они слышат в музыке, изготовить открытку или аппликацию. Дети научились работать вместе, дружить и помогать друг другу, а также узнали, как преодолевать трудности. Успешно справляясь с этими заданиями, ребята с нетерпением ждут занятий и с удовольствием ходят в школу.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Мы видим эти результаты и считаем, что дошкольная гимназия очень важна для будущих первоклассников. Во-первых, она дает хорошую учебную подготовку. Во-вторых, помогает детям привыкнуть к школьному распорядку и дисциплине. В-третьих, дети привыкают к самой школе, к ее атмосфере, к педагогам. Поэтому они с радостным нетерпением ждут первого класса, и на будущий год придут в школу без тревог, страха и стресса, что является очень важным для адаптации и, надеемся, станет залогом успешного обучения. Уже сегодня наши дошкольники с гордостью говорят о школе №132 – «наша школа».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Мы хотели бы поблагодарить руководство школы за предоставленные уютные классы для занятий, раздевалку, в которой можно переодеться и оставить вещи. Также очень удобно, что во время занятий работает столовая, куда можно заглянуть на перемене. Очень приятно, что не забыли и про родителей – нам выделили два отдельных помещения, в них можно с комфортом расположиться и переписать домашнее задание. В коридорах и классах всегда чисто и убрано, видно, что нас и наших детей ждут, к нашему приходу готовятся.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Мы очень рады, что наши дети посещают такую замечательную школу. Мы надеемся, что эта добрая традиция продолжится, и еще многие-многие дошколята познакомятся со школой с помощью таких интересных занятий и удивительных педагогов.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С уважением, члены родительских комитетов групп дошкольной гимназии: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proofErr w:type="spellStart"/>
      <w:r>
        <w:t>Кабакова</w:t>
      </w:r>
      <w:proofErr w:type="spellEnd"/>
      <w:r>
        <w:t xml:space="preserve"> Наталья Ивановна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proofErr w:type="spellStart"/>
      <w:r>
        <w:t>Искандерова</w:t>
      </w:r>
      <w:proofErr w:type="spellEnd"/>
      <w:r>
        <w:t xml:space="preserve"> </w:t>
      </w:r>
      <w:proofErr w:type="spellStart"/>
      <w:r>
        <w:t>Рена</w:t>
      </w:r>
      <w:proofErr w:type="spellEnd"/>
      <w:r>
        <w:t xml:space="preserve"> </w:t>
      </w:r>
      <w:proofErr w:type="spellStart"/>
      <w:r>
        <w:t>Мамедовна</w:t>
      </w:r>
      <w:proofErr w:type="spellEnd"/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Макарова Марина Владимировна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proofErr w:type="spellStart"/>
      <w:r>
        <w:t>Семашкина</w:t>
      </w:r>
      <w:proofErr w:type="spellEnd"/>
      <w:r>
        <w:t xml:space="preserve"> Ирина Евгеньевна</w:t>
      </w:r>
    </w:p>
    <w:p w:rsidR="005A47DC" w:rsidRDefault="005A47DC" w:rsidP="005A47DC">
      <w:pPr>
        <w:pStyle w:val="a3"/>
        <w:spacing w:before="0" w:beforeAutospacing="0" w:after="0" w:afterAutospacing="0"/>
        <w:jc w:val="both"/>
      </w:pPr>
      <w:r>
        <w:t>Петрова Елена Викторовна</w:t>
      </w:r>
    </w:p>
    <w:p w:rsidR="00E847D8" w:rsidRDefault="005A47DC" w:rsidP="0061250D">
      <w:pPr>
        <w:pStyle w:val="a3"/>
        <w:spacing w:before="0" w:beforeAutospacing="0" w:after="0" w:afterAutospacing="0"/>
        <w:jc w:val="both"/>
      </w:pPr>
      <w:r>
        <w:t>Шакирова Татьяна Владимировна</w:t>
      </w:r>
      <w:bookmarkStart w:id="0" w:name="_GoBack"/>
      <w:bookmarkEnd w:id="0"/>
    </w:p>
    <w:sectPr w:rsidR="00E847D8" w:rsidSect="00DC22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3"/>
    <w:rsid w:val="005A47DC"/>
    <w:rsid w:val="0061250D"/>
    <w:rsid w:val="00DC226C"/>
    <w:rsid w:val="00E847D8"/>
    <w:rsid w:val="00E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D289-2FC7-494E-B9A3-0F5BA5E6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2014-08-26T13:44:00Z</dcterms:created>
  <dcterms:modified xsi:type="dcterms:W3CDTF">2014-08-26T13:45:00Z</dcterms:modified>
</cp:coreProperties>
</file>