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CD" w:rsidRPr="009063B7" w:rsidRDefault="003440CD" w:rsidP="00906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3B7">
        <w:rPr>
          <w:rFonts w:ascii="Times New Roman" w:hAnsi="Times New Roman" w:cs="Times New Roman"/>
          <w:b/>
          <w:sz w:val="24"/>
          <w:szCs w:val="24"/>
        </w:rPr>
        <w:t>План – конспект урока. Технология                                                 Учитель  технологии МБОУ СОШ №132 г. О. Самара</w:t>
      </w:r>
    </w:p>
    <w:p w:rsidR="003440CD" w:rsidRPr="009063B7" w:rsidRDefault="003440CD" w:rsidP="00906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3B7">
        <w:rPr>
          <w:rFonts w:ascii="Times New Roman" w:hAnsi="Times New Roman" w:cs="Times New Roman"/>
          <w:b/>
          <w:sz w:val="24"/>
          <w:szCs w:val="24"/>
        </w:rPr>
        <w:t>МАШИНОВЕДЕНИЕ</w:t>
      </w:r>
    </w:p>
    <w:p w:rsidR="00EA69B2" w:rsidRPr="009063B7" w:rsidRDefault="003440CD" w:rsidP="00906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3B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474A6"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Устройство</w:t>
      </w:r>
      <w:r w:rsidR="007474A6" w:rsidRPr="0090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бытовой швейной машины</w:t>
      </w:r>
    </w:p>
    <w:p w:rsidR="007474A6" w:rsidRPr="009063B7" w:rsidRDefault="007474A6" w:rsidP="009063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об устройстве швейной машины формирование умений </w:t>
      </w:r>
      <w:r w:rsidR="00FB3258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узлы,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="00FB3258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регуляторы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58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швейной </w:t>
      </w:r>
      <w:r w:rsidR="00B25E5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машины,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назначение</w:t>
      </w:r>
      <w:r w:rsidR="00FB3258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использованию </w:t>
      </w:r>
      <w:r w:rsidR="00FB3258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7474A6" w:rsidRPr="009063B7" w:rsidRDefault="007C26A3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gramStart"/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урока-формирование</w:t>
      </w:r>
      <w:proofErr w:type="gramEnd"/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универсальных учебных действий учащихся на основе деятельного подхода к обучению:</w:t>
      </w:r>
    </w:p>
    <w:p w:rsidR="000C00E1" w:rsidRPr="009063B7" w:rsidRDefault="000857EB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C00E1"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целеполагание, </w:t>
      </w:r>
      <w:r w:rsidR="007C26A3"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мотивировать</w:t>
      </w: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на овладение навыками работа на швейной машине, включение в процесс познания через проблемную ситуацию (что мы уже можем, что знаем, к чему готовы</w:t>
      </w: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 восполнить недостающие знания и навыки);</w:t>
      </w:r>
    </w:p>
    <w:p w:rsidR="004B6F03" w:rsidRPr="009063B7" w:rsidRDefault="004B6F03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-создать ситуацию жизненной значимости новых учебных действий,</w:t>
      </w:r>
    </w:p>
    <w:p w:rsidR="000857EB" w:rsidRPr="009063B7" w:rsidRDefault="007C26A3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6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9063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063B7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9063B7">
        <w:rPr>
          <w:rFonts w:ascii="Times New Roman" w:hAnsi="Times New Roman" w:cs="Times New Roman"/>
          <w:color w:val="000000"/>
          <w:sz w:val="24"/>
          <w:szCs w:val="24"/>
        </w:rPr>
        <w:t xml:space="preserve">ознакомятся учащихся с историей создания швейной машины, видами современных бытовых швейных </w:t>
      </w:r>
      <w:proofErr w:type="spellStart"/>
      <w:r w:rsidRPr="009063B7">
        <w:rPr>
          <w:rFonts w:ascii="Times New Roman" w:hAnsi="Times New Roman" w:cs="Times New Roman"/>
          <w:color w:val="000000"/>
          <w:sz w:val="24"/>
          <w:szCs w:val="24"/>
        </w:rPr>
        <w:t>машин;изучить</w:t>
      </w:r>
      <w:proofErr w:type="spellEnd"/>
      <w:r w:rsidRPr="009063B7">
        <w:rPr>
          <w:rFonts w:ascii="Times New Roman" w:hAnsi="Times New Roman" w:cs="Times New Roman"/>
          <w:color w:val="000000"/>
          <w:sz w:val="24"/>
          <w:szCs w:val="24"/>
        </w:rPr>
        <w:t xml:space="preserve"> с устройством швейной машины, знать её основные узлы, регуляторы, детали и их назначение;</w:t>
      </w:r>
    </w:p>
    <w:p w:rsidR="00E43D28" w:rsidRPr="009063B7" w:rsidRDefault="00FB3258" w:rsidP="0090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учитывая дидактические возможности детей</w:t>
      </w:r>
      <w:r w:rsidR="004B6F0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0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материала, дать готовые знания и закрепить их в процессе практической работы (запомнить наименования основных деталей конструкции, знать назначение, уметь практически их определять)</w:t>
      </w:r>
    </w:p>
    <w:p w:rsidR="004B6F03" w:rsidRPr="009063B7" w:rsidRDefault="000C00E1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F03"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-целенаправленное развитие личности</w:t>
      </w:r>
      <w:r w:rsidR="004B6F03" w:rsidRPr="0090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поисковая деятельность – подготовка сообщения об истории создания швейной машины (презентация или реферат учащегося);</w:t>
      </w:r>
    </w:p>
    <w:p w:rsidR="00AD15DE" w:rsidRPr="009063B7" w:rsidRDefault="004B6F03" w:rsidP="0090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hAnsi="Times New Roman" w:cs="Times New Roman"/>
          <w:sz w:val="24"/>
          <w:szCs w:val="24"/>
        </w:rPr>
        <w:t>-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="00AD15D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6A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качеств: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 в ходе выполнения практической работы, технологической дисциплины, взаимоконтроля</w:t>
      </w:r>
      <w:r w:rsidR="00B25E5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взаимодействия  в группе</w:t>
      </w:r>
      <w:proofErr w:type="gramStart"/>
      <w:r w:rsidR="00B25E5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5D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D15D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работать в сотрудничестве с учителем, с одноклассниками, формирование культуры общения, способности правильно формулировать свои вопросы и ответы, ответственно относиться к результатам работы в группе, способность к адекватной самооценки собственных действий и результатов деятельности других учеников</w:t>
      </w:r>
    </w:p>
    <w:p w:rsidR="00FB3258" w:rsidRPr="009063B7" w:rsidRDefault="00FB3258" w:rsidP="0090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E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7C26A3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Учебные:</w:t>
      </w:r>
      <w:r w:rsidR="00B71DCF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швейные машины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C26A3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“Технология 5” под редакцией Н.В. Синица и  В.Д. Симоненко, стр.119-121,</w:t>
      </w:r>
    </w:p>
    <w:p w:rsidR="00B25E5E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</w:t>
      </w:r>
      <w:r w:rsidR="007C26A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тестовых заданий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“Технология. Технология ведения дома.5” составитель Н.В. Синица, Н.А. </w:t>
      </w:r>
      <w:proofErr w:type="spellStart"/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Буглаева</w:t>
      </w:r>
      <w:proofErr w:type="spellEnd"/>
      <w:r w:rsidR="009E7F97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стр46-47.</w:t>
      </w:r>
    </w:p>
    <w:p w:rsidR="00C10939" w:rsidRPr="009063B7" w:rsidRDefault="00C10939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</w:p>
    <w:p w:rsidR="00B25E5E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Наглядные:</w:t>
      </w:r>
      <w:r w:rsidR="007C26A3"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плакат “Устройство швейной машины”</w:t>
      </w:r>
      <w:proofErr w:type="gramEnd"/>
    </w:p>
    <w:p w:rsidR="00B25E5E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="007C26A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карточки  - </w:t>
      </w:r>
      <w:r w:rsidR="008A51E1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</w:t>
      </w:r>
      <w:r w:rsidR="007C26A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(</w:t>
      </w:r>
      <w:r w:rsidR="00C10939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устройства универ</w:t>
      </w:r>
      <w:r w:rsidR="008A51E1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сальной швейной машины</w:t>
      </w:r>
      <w:r w:rsidR="007C26A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5282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27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CB5282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контроля усвоения нового материала)</w:t>
      </w:r>
    </w:p>
    <w:p w:rsidR="00B25E5E" w:rsidRPr="009063B7" w:rsidRDefault="00A16035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ЭОР</w:t>
      </w:r>
      <w:r w:rsidR="00B25E5E"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B25E5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“История развития швейной машины”</w:t>
      </w:r>
      <w:r w:rsidR="009E7F97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к урок</w:t>
      </w:r>
      <w:r w:rsidR="00CF2EFC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D4FE3" w:rsidRPr="009063B7">
        <w:rPr>
          <w:rFonts w:ascii="Times New Roman" w:hAnsi="Times New Roman" w:cs="Times New Roman"/>
          <w:color w:val="007700"/>
          <w:sz w:val="24"/>
          <w:szCs w:val="24"/>
          <w:shd w:val="clear" w:color="auto" w:fill="FFFFFF"/>
        </w:rPr>
        <w:t xml:space="preserve"> </w:t>
      </w:r>
      <w:hyperlink r:id="rId7" w:tgtFrame="_blank" w:history="1">
        <w:proofErr w:type="spellStart"/>
        <w:r w:rsidR="00ED4FE3" w:rsidRPr="009063B7">
          <w:rPr>
            <w:rStyle w:val="a7"/>
            <w:rFonts w:ascii="Times New Roman" w:hAnsi="Times New Roman" w:cs="Times New Roman"/>
            <w:b/>
            <w:bCs/>
            <w:color w:val="DD0000"/>
            <w:sz w:val="24"/>
            <w:szCs w:val="24"/>
            <w:shd w:val="clear" w:color="auto" w:fill="FFFFFF"/>
            <w:lang w:val="en-US"/>
          </w:rPr>
          <w:t>istoriya</w:t>
        </w:r>
        <w:proofErr w:type="spellEnd"/>
        <w:r w:rsidR="00ED4FE3" w:rsidRPr="009063B7">
          <w:rPr>
            <w:rStyle w:val="a7"/>
            <w:rFonts w:ascii="Times New Roman" w:hAnsi="Times New Roman" w:cs="Times New Roman"/>
            <w:color w:val="DD0000"/>
            <w:sz w:val="24"/>
            <w:szCs w:val="24"/>
            <w:shd w:val="clear" w:color="auto" w:fill="FFFFFF"/>
          </w:rPr>
          <w:t>-</w:t>
        </w:r>
        <w:proofErr w:type="spellStart"/>
        <w:r w:rsidR="00ED4FE3" w:rsidRPr="009063B7">
          <w:rPr>
            <w:rStyle w:val="a7"/>
            <w:rFonts w:ascii="Times New Roman" w:hAnsi="Times New Roman" w:cs="Times New Roman"/>
            <w:b/>
            <w:bCs/>
            <w:color w:val="DD0000"/>
            <w:sz w:val="24"/>
            <w:szCs w:val="24"/>
            <w:shd w:val="clear" w:color="auto" w:fill="FFFFFF"/>
            <w:lang w:val="en-US"/>
          </w:rPr>
          <w:t>sozdaniya</w:t>
        </w:r>
        <w:proofErr w:type="spellEnd"/>
        <w:r w:rsidR="00ED4FE3" w:rsidRPr="009063B7">
          <w:rPr>
            <w:rStyle w:val="a7"/>
            <w:rFonts w:ascii="Times New Roman" w:hAnsi="Times New Roman" w:cs="Times New Roman"/>
            <w:color w:val="DD0000"/>
            <w:sz w:val="24"/>
            <w:szCs w:val="24"/>
            <w:shd w:val="clear" w:color="auto" w:fill="FFFFFF"/>
          </w:rPr>
          <w:t>…</w:t>
        </w:r>
        <w:proofErr w:type="spellStart"/>
        <w:r w:rsidR="00ED4FE3" w:rsidRPr="009063B7">
          <w:rPr>
            <w:rStyle w:val="a7"/>
            <w:rFonts w:ascii="Times New Roman" w:hAnsi="Times New Roman" w:cs="Times New Roman"/>
            <w:b/>
            <w:bCs/>
            <w:color w:val="DD0000"/>
            <w:sz w:val="24"/>
            <w:szCs w:val="24"/>
            <w:shd w:val="clear" w:color="auto" w:fill="FFFFFF"/>
            <w:lang w:val="en-US"/>
          </w:rPr>
          <w:t>mashiny</w:t>
        </w:r>
        <w:proofErr w:type="spellEnd"/>
      </w:hyperlink>
      <w:r w:rsidR="00ED4FE3" w:rsidRPr="009063B7">
        <w:rPr>
          <w:rStyle w:val="serp-urlitem"/>
          <w:rFonts w:ascii="Times New Roman" w:hAnsi="Times New Roman" w:cs="Times New Roman"/>
          <w:color w:val="007700"/>
          <w:sz w:val="24"/>
          <w:szCs w:val="24"/>
          <w:shd w:val="clear" w:color="auto" w:fill="FFFFFF"/>
        </w:rPr>
        <w:t>;</w:t>
      </w:r>
      <w:r w:rsidR="00ED4FE3" w:rsidRPr="009063B7">
        <w:rPr>
          <w:rFonts w:ascii="Times New Roman" w:hAnsi="Times New Roman" w:cs="Times New Roman"/>
          <w:color w:val="007700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="00ED4FE3" w:rsidRPr="009063B7">
          <w:rPr>
            <w:rStyle w:val="a7"/>
            <w:rFonts w:ascii="Times New Roman" w:hAnsi="Times New Roman" w:cs="Times New Roman"/>
            <w:color w:val="DD0000"/>
            <w:sz w:val="24"/>
            <w:szCs w:val="24"/>
            <w:shd w:val="clear" w:color="auto" w:fill="FFFFFF"/>
            <w:lang w:val="en-US"/>
          </w:rPr>
          <w:t>nf</w:t>
        </w:r>
        <w:r w:rsidR="00ED4FE3" w:rsidRPr="009063B7">
          <w:rPr>
            <w:rStyle w:val="a7"/>
            <w:rFonts w:ascii="Times New Roman" w:hAnsi="Times New Roman" w:cs="Times New Roman"/>
            <w:b/>
            <w:bCs/>
            <w:color w:val="DD0000"/>
            <w:sz w:val="24"/>
            <w:szCs w:val="24"/>
            <w:shd w:val="clear" w:color="auto" w:fill="FFFFFF"/>
            <w:lang w:val="en-US"/>
          </w:rPr>
          <w:t>ourok</w:t>
        </w:r>
        <w:r w:rsidR="00ED4FE3" w:rsidRPr="009063B7">
          <w:rPr>
            <w:rStyle w:val="a7"/>
            <w:rFonts w:ascii="Times New Roman" w:hAnsi="Times New Roman" w:cs="Times New Roman"/>
            <w:color w:val="DD0000"/>
            <w:sz w:val="24"/>
            <w:szCs w:val="24"/>
            <w:shd w:val="clear" w:color="auto" w:fill="FFFFFF"/>
            <w:lang w:val="en-US"/>
          </w:rPr>
          <w:t>.ru</w:t>
        </w:r>
      </w:hyperlink>
      <w:r w:rsidR="00ED4FE3" w:rsidRPr="009063B7">
        <w:rPr>
          <w:rStyle w:val="serp-urlmark"/>
          <w:rFonts w:ascii="Times New Roman" w:hAnsi="Times New Roman" w:cs="Times New Roman"/>
          <w:color w:val="007700"/>
          <w:sz w:val="24"/>
          <w:szCs w:val="24"/>
          <w:shd w:val="clear" w:color="auto" w:fill="FFFFFF"/>
          <w:lang w:val="en-US"/>
        </w:rPr>
        <w:t>›</w:t>
      </w:r>
      <w:hyperlink r:id="rId9" w:tgtFrame="_blank" w:history="1">
        <w:r w:rsidR="00ED4FE3" w:rsidRPr="009063B7">
          <w:rPr>
            <w:rStyle w:val="a7"/>
            <w:rFonts w:ascii="Times New Roman" w:hAnsi="Times New Roman" w:cs="Times New Roman"/>
            <w:color w:val="007700"/>
            <w:sz w:val="24"/>
            <w:szCs w:val="24"/>
            <w:shd w:val="clear" w:color="auto" w:fill="FFFFFF"/>
            <w:lang w:val="en-US"/>
          </w:rPr>
          <w:t>…</w:t>
        </w:r>
      </w:hyperlink>
      <w:r w:rsidR="00B71DCF" w:rsidRPr="00906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25E5E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ТСО: </w:t>
      </w: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компьютер.</w:t>
      </w:r>
    </w:p>
    <w:p w:rsidR="00B25E5E" w:rsidRPr="009063B7" w:rsidRDefault="00B25E5E" w:rsidP="0090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к уроку:</w:t>
      </w:r>
      <w:r w:rsidR="009E7F97" w:rsidRPr="00906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25E5E" w:rsidRPr="009063B7" w:rsidRDefault="00B25E5E" w:rsidP="009063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Л.В. Левицкая. Лекции МПУ “Швейная машина с электроприводом”1991 год, стр. 12-19.</w:t>
      </w:r>
    </w:p>
    <w:p w:rsidR="00B25E5E" w:rsidRPr="009063B7" w:rsidRDefault="00B25E5E" w:rsidP="009063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Левицкая, О.Г. Радугина “Организация и методика трудового обучения” М,. МОПИ </w:t>
      </w:r>
      <w:proofErr w:type="spellStart"/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рупской</w:t>
      </w:r>
      <w:proofErr w:type="spellEnd"/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1991г, стр.96-102</w:t>
      </w:r>
    </w:p>
    <w:p w:rsidR="00765163" w:rsidRPr="009063B7" w:rsidRDefault="00FF398F" w:rsidP="0090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516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E7F97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B25E5E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образовательной области “Технология”, </w:t>
      </w:r>
      <w:r w:rsidR="00B71DCF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5-ый </w:t>
      </w:r>
      <w:proofErr w:type="spellStart"/>
      <w:r w:rsidR="00B71DCF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</w:p>
    <w:p w:rsidR="00880785" w:rsidRPr="009063B7" w:rsidRDefault="00FF398F" w:rsidP="009063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65163" w:rsidRPr="0090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</w:p>
    <w:tbl>
      <w:tblPr>
        <w:tblStyle w:val="a4"/>
        <w:tblW w:w="1587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77"/>
        <w:gridCol w:w="4678"/>
        <w:gridCol w:w="4252"/>
        <w:gridCol w:w="2835"/>
        <w:gridCol w:w="2552"/>
        <w:gridCol w:w="283"/>
      </w:tblGrid>
      <w:tr w:rsidR="00FD53D4" w:rsidRPr="009063B7" w:rsidTr="0034618B">
        <w:tc>
          <w:tcPr>
            <w:tcW w:w="1277" w:type="dxa"/>
          </w:tcPr>
          <w:p w:rsidR="00880785" w:rsidRPr="009063B7" w:rsidRDefault="00880785" w:rsidP="009063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Структурная единица урока</w:t>
            </w:r>
          </w:p>
        </w:tc>
        <w:tc>
          <w:tcPr>
            <w:tcW w:w="4678" w:type="dxa"/>
          </w:tcPr>
          <w:p w:rsidR="00880785" w:rsidRPr="009063B7" w:rsidRDefault="006B698C" w:rsidP="009063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765163" w:rsidRPr="009063B7" w:rsidRDefault="00765163" w:rsidP="009063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80785" w:rsidRPr="009063B7" w:rsidRDefault="00880785" w:rsidP="009063B7">
            <w:pPr>
              <w:spacing w:before="100" w:before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35" w:type="dxa"/>
          </w:tcPr>
          <w:p w:rsidR="00880785" w:rsidRPr="009063B7" w:rsidRDefault="00880785" w:rsidP="009063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552" w:type="dxa"/>
          </w:tcPr>
          <w:p w:rsidR="00880785" w:rsidRPr="009063B7" w:rsidRDefault="00880785" w:rsidP="009063B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D4" w:rsidRPr="009063B7" w:rsidTr="00AD48DF">
        <w:trPr>
          <w:trHeight w:val="4009"/>
        </w:trPr>
        <w:tc>
          <w:tcPr>
            <w:tcW w:w="1277" w:type="dxa"/>
          </w:tcPr>
          <w:p w:rsidR="000351FC" w:rsidRPr="009063B7" w:rsidRDefault="0088078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этап.</w:t>
            </w:r>
          </w:p>
          <w:p w:rsidR="00880785" w:rsidRPr="009063B7" w:rsidRDefault="0088078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мин</w:t>
            </w:r>
            <w:r w:rsidR="000351FC" w:rsidRPr="0090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6B698C" w:rsidRPr="009063B7" w:rsidRDefault="006B698C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день!</w:t>
            </w:r>
          </w:p>
          <w:p w:rsidR="006B698C" w:rsidRPr="009063B7" w:rsidRDefault="006B698C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Звенит звонок, начинаем наш урок!</w:t>
            </w:r>
          </w:p>
          <w:p w:rsidR="006B698C" w:rsidRPr="009063B7" w:rsidRDefault="006B698C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на месте,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здоровы?</w:t>
            </w:r>
          </w:p>
          <w:p w:rsidR="006B698C" w:rsidRPr="009063B7" w:rsidRDefault="006B698C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71DCF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уроку мы готовы.</w:t>
            </w:r>
          </w:p>
          <w:p w:rsidR="006B698C" w:rsidRPr="009063B7" w:rsidRDefault="006B698C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Подравнялись, подтянулись </w:t>
            </w:r>
          </w:p>
          <w:p w:rsidR="00880785" w:rsidRPr="009063B7" w:rsidRDefault="00A4396C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улыбнулись!</w:t>
            </w:r>
            <w:r w:rsidR="00B71DCF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78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отсутствующих</w:t>
            </w:r>
          </w:p>
          <w:p w:rsidR="00880785" w:rsidRPr="009063B7" w:rsidRDefault="00880785" w:rsidP="00AD48D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уроку, анализ эмоционального состояния класса,</w:t>
            </w:r>
          </w:p>
        </w:tc>
        <w:tc>
          <w:tcPr>
            <w:tcW w:w="4252" w:type="dxa"/>
          </w:tcPr>
          <w:p w:rsidR="00880785" w:rsidRPr="009063B7" w:rsidRDefault="0088078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дежурного о наличии учащихся в классе и их готовности к уроку</w:t>
            </w:r>
          </w:p>
        </w:tc>
        <w:tc>
          <w:tcPr>
            <w:tcW w:w="2835" w:type="dxa"/>
          </w:tcPr>
          <w:p w:rsidR="00880785" w:rsidRPr="009063B7" w:rsidRDefault="0088078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0351FC"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ичностные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  <w:p w:rsidR="00880785" w:rsidRPr="009063B7" w:rsidRDefault="0088078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</w:t>
            </w:r>
            <w:r w:rsidR="000351F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положительного отн</w:t>
            </w:r>
            <w:r w:rsidR="00FD53D4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ошения к школе</w:t>
            </w:r>
          </w:p>
        </w:tc>
        <w:tc>
          <w:tcPr>
            <w:tcW w:w="2552" w:type="dxa"/>
          </w:tcPr>
          <w:p w:rsidR="00880785" w:rsidRPr="009063B7" w:rsidRDefault="00FD53D4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 за соблюдение правил внутреннего распорядка школы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D4" w:rsidRPr="009063B7" w:rsidTr="0034618B">
        <w:tc>
          <w:tcPr>
            <w:tcW w:w="1277" w:type="dxa"/>
          </w:tcPr>
          <w:p w:rsidR="00880785" w:rsidRPr="009063B7" w:rsidRDefault="00FD53D4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 на освоение новых знаний</w:t>
            </w:r>
          </w:p>
        </w:tc>
        <w:tc>
          <w:tcPr>
            <w:tcW w:w="4678" w:type="dxa"/>
          </w:tcPr>
          <w:p w:rsidR="00A4396C" w:rsidRPr="009063B7" w:rsidRDefault="00FD53D4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4396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Созлаю</w:t>
            </w:r>
            <w:proofErr w:type="spellEnd"/>
            <w:r w:rsidR="00A4396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мотивации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96C" w:rsidRPr="0090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внутренней потребности </w:t>
            </w:r>
            <w:proofErr w:type="spellStart"/>
            <w:r w:rsidR="00A4396C" w:rsidRPr="0090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включенияучеников</w:t>
            </w:r>
            <w:proofErr w:type="spellEnd"/>
            <w:r w:rsidR="00A4396C" w:rsidRPr="0090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учебную деятельность</w:t>
            </w:r>
            <w:r w:rsidR="00A4396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3D4" w:rsidRPr="009063B7" w:rsidRDefault="00FD53D4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перед</w:t>
            </w:r>
            <w:r w:rsidR="000351F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классом Актуализация средств достижения ц</w:t>
            </w:r>
            <w:r w:rsidR="000351F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урока (опорные знания детей, 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готовность решать новые учебные</w:t>
            </w:r>
            <w:r w:rsidR="000351F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  <w:proofErr w:type="gramEnd"/>
          </w:p>
          <w:p w:rsidR="00FD53D4" w:rsidRPr="009063B7" w:rsidRDefault="00A4396C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 изделия, выполненные</w:t>
            </w:r>
            <w:r w:rsidR="00FD53D4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учащихся в прошедшем учебном году (прихватки,  сувенирные ме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шочки для подарков, фартуки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  <w:r w:rsidR="00FD53D4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сорочки, платья, видео ряд фотографий детей в своих изделиях).</w:t>
            </w:r>
          </w:p>
          <w:p w:rsidR="00FD53D4" w:rsidRPr="009063B7" w:rsidRDefault="00FD53D4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FD53D4" w:rsidRPr="009063B7" w:rsidRDefault="00FD53D4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нравятся ли вам изделия?;</w:t>
            </w:r>
          </w:p>
          <w:p w:rsidR="00FD53D4" w:rsidRPr="009063B7" w:rsidRDefault="00FD53D4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вам хочется иметь такие изделия?</w:t>
            </w:r>
          </w:p>
          <w:p w:rsidR="00FD53D4" w:rsidRPr="009063B7" w:rsidRDefault="00FD53D4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 хотели бы вы уметь выполнять самостоятельно подобные изделия?</w:t>
            </w:r>
          </w:p>
          <w:p w:rsidR="00FD53D4" w:rsidRPr="009063B7" w:rsidRDefault="00FD53D4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знаниями и навыками мы уже овладели, которые нам помогут в пошиве изделий?</w:t>
            </w:r>
          </w:p>
          <w:p w:rsidR="00FD53D4" w:rsidRPr="009063B7" w:rsidRDefault="00FD53D4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следует ещё научиться, чтобы сшить такие же изделия?</w:t>
            </w:r>
          </w:p>
          <w:p w:rsidR="00FD53D4" w:rsidRPr="009063B7" w:rsidRDefault="00FD53D4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помощью чего выполнены изделия?</w:t>
            </w:r>
          </w:p>
          <w:p w:rsidR="000351FC" w:rsidRPr="009063B7" w:rsidRDefault="00FD53D4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для этого надо знать и уметь?</w:t>
            </w:r>
            <w:proofErr w:type="gramStart"/>
            <w:r w:rsidR="000351F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D53D4" w:rsidRPr="009063B7" w:rsidRDefault="000351F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Реакция детей на мои предложения решать новые проблемы:  что нам для этого нужно? Каких знаний не хватает?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нужно</w:t>
            </w:r>
            <w:r w:rsidR="00A1603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научиться, что освоить, узнать, чтобы удовлетворить потребность?)</w:t>
            </w:r>
            <w:proofErr w:type="gramEnd"/>
          </w:p>
          <w:p w:rsidR="00D348F4" w:rsidRPr="009063B7" w:rsidRDefault="00D348F4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Квквя</w:t>
            </w:r>
            <w:proofErr w:type="spell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цель нашего урока?</w:t>
            </w:r>
          </w:p>
          <w:p w:rsidR="00880785" w:rsidRPr="009063B7" w:rsidRDefault="00730B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Фиксирую результаты в лист оценивания поэтапной деятельности 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учеников на уроке</w:t>
            </w:r>
          </w:p>
        </w:tc>
        <w:tc>
          <w:tcPr>
            <w:tcW w:w="4252" w:type="dxa"/>
          </w:tcPr>
          <w:p w:rsidR="00FD53D4" w:rsidRPr="009063B7" w:rsidRDefault="000351F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FD53D4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используют речь для планирования и регуляции св</w:t>
            </w:r>
            <w:r w:rsidR="00623B1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оей учебной деятельности (какими</w:t>
            </w:r>
            <w:r w:rsidR="00FD53D4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и навыками планируем овладеть на этом уроке)</w:t>
            </w:r>
          </w:p>
          <w:p w:rsidR="00917C7C" w:rsidRPr="009063B7" w:rsidRDefault="00917C7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свои предположения, высказывают суждения о необходимости новых знаний, важности навыков работы на швейной машине, выражают готовность решать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учебные задачи.</w:t>
            </w:r>
          </w:p>
          <w:p w:rsidR="00D348F4" w:rsidRPr="009063B7" w:rsidRDefault="00D348F4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цель урока.</w:t>
            </w:r>
          </w:p>
          <w:p w:rsidR="00880785" w:rsidRPr="009063B7" w:rsidRDefault="0088078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D53D4" w:rsidRPr="009063B7" w:rsidRDefault="00FD53D4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регулятивных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способность формулировать и удерживать учебную задачу;</w:t>
            </w:r>
          </w:p>
          <w:p w:rsidR="00880785" w:rsidRPr="009063B7" w:rsidRDefault="000351F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="00917C7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  <w:r w:rsidR="00FD53D4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</w:t>
            </w:r>
            <w:r w:rsidR="00FD53D4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  <w:r w:rsidR="00917C7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C7C" w:rsidRPr="009063B7" w:rsidRDefault="00917C7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взаимодействие в общении, обсуждении, аргументировано выражать своё мнение,</w:t>
            </w:r>
            <w:r w:rsidR="008F2C5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саморазвитию</w:t>
            </w:r>
          </w:p>
        </w:tc>
        <w:tc>
          <w:tcPr>
            <w:tcW w:w="2552" w:type="dxa"/>
          </w:tcPr>
          <w:p w:rsidR="00880785" w:rsidRPr="009063B7" w:rsidRDefault="00FD53D4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урока сформулирована «овладеть знаниями устройства швейной машины»</w:t>
            </w:r>
            <w:r w:rsidR="00C600B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мотивированы на достижение учебной цели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D4" w:rsidRPr="009063B7" w:rsidTr="0034618B">
        <w:tc>
          <w:tcPr>
            <w:tcW w:w="1277" w:type="dxa"/>
          </w:tcPr>
          <w:p w:rsidR="00880785" w:rsidRPr="009063B7" w:rsidRDefault="0057264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Изложение нового </w:t>
            </w:r>
            <w:proofErr w:type="spell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3162E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4678" w:type="dxa"/>
          </w:tcPr>
          <w:p w:rsidR="00B819B6" w:rsidRPr="009063B7" w:rsidRDefault="00D348F4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мы определили, а  какую проблему нам  следует решить для достижения цели? </w:t>
            </w:r>
          </w:p>
          <w:p w:rsidR="00B819B6" w:rsidRPr="009063B7" w:rsidRDefault="00B819B6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вашему вниманию интересную информацию об истории создания и модернизации швейной машины, которую подготовили  к уроку ваши одноклассники.</w:t>
            </w:r>
          </w:p>
          <w:p w:rsidR="00B819B6" w:rsidRPr="009063B7" w:rsidRDefault="00B819B6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B6" w:rsidRPr="009063B7" w:rsidRDefault="00C7275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учащихся на осмысленное восприятие учебного материала.</w:t>
            </w:r>
          </w:p>
          <w:p w:rsidR="006B02C7" w:rsidRPr="009063B7" w:rsidRDefault="00D348F4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все ли машины одинаковые или нет</w:t>
            </w:r>
            <w:r w:rsidR="00B819B6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 они приводятся в движение?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нашем каб</w:t>
            </w:r>
            <w:r w:rsidR="00B819B6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инете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9B6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такие машины?</w:t>
            </w:r>
          </w:p>
          <w:p w:rsidR="00923552" w:rsidRPr="009063B7" w:rsidRDefault="006B02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 такое «привод»?- </w:t>
            </w:r>
          </w:p>
          <w:p w:rsidR="00682ECD" w:rsidRPr="009063B7" w:rsidRDefault="00682ECD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учащихся сопровождается электронной презентацией </w:t>
            </w:r>
          </w:p>
          <w:p w:rsidR="00572649" w:rsidRPr="009063B7" w:rsidRDefault="0057264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активизации внимания учеников предлагаю ответить на несколько вопросов, связанных с историей (географией) создания современной швейной машины.</w:t>
            </w:r>
          </w:p>
          <w:p w:rsidR="00E4117E" w:rsidRPr="009063B7" w:rsidRDefault="00E4117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(вопросы</w:t>
            </w:r>
            <w:r w:rsidR="008A3F0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торины</w:t>
            </w:r>
            <w:r w:rsidR="008A3F0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распечатаны и розданы ученикам</w:t>
            </w:r>
            <w:proofErr w:type="gramEnd"/>
          </w:p>
          <w:p w:rsidR="00572649" w:rsidRPr="009063B7" w:rsidRDefault="0057264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Как-то раз, давным-давно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раскинув тонко,</w:t>
            </w:r>
          </w:p>
          <w:p w:rsidR="00572649" w:rsidRPr="009063B7" w:rsidRDefault="0057264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Англичанин Томас </w:t>
            </w:r>
            <w:proofErr w:type="spellStart"/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улучшил жизнь потомкам.</w:t>
            </w:r>
          </w:p>
          <w:p w:rsidR="00572649" w:rsidRPr="009063B7" w:rsidRDefault="0057264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(Как он ее улучшил?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proofErr w:type="gramEnd"/>
          </w:p>
          <w:p w:rsidR="00E4117E" w:rsidRPr="009063B7" w:rsidRDefault="00E4117E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чудо механизм? На что же он похожий?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швейная машина, но для изделий из кожи.</w:t>
            </w:r>
          </w:p>
          <w:p w:rsidR="0038478C" w:rsidRPr="009063B7" w:rsidRDefault="0038478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Американец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Уолтер</w:t>
            </w:r>
            <w:proofErr w:type="spell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 изобрел машинку,</w:t>
            </w:r>
            <w:r w:rsidRPr="00906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же особенного было в </w:t>
            </w:r>
            <w:r w:rsidRPr="00906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="008F2C5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машине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8478C" w:rsidRPr="009063B7" w:rsidRDefault="008F2C51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8478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  Зингер в городиш</w:t>
            </w:r>
            <w:r w:rsidR="0038478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под Москвой</w:t>
            </w:r>
          </w:p>
          <w:p w:rsidR="0038478C" w:rsidRPr="009063B7" w:rsidRDefault="0038478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те машины, что узнаем мы с тобой.</w:t>
            </w:r>
          </w:p>
          <w:p w:rsidR="0038478C" w:rsidRPr="009063B7" w:rsidRDefault="0038478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309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Провожу проверку первичного осмысления нового материала</w:t>
            </w:r>
            <w:proofErr w:type="gramStart"/>
            <w:r w:rsidR="000F309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6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каком городе идет речь?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6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4334F" w:rsidRPr="009063B7" w:rsidRDefault="00F4334F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расс</w:t>
            </w:r>
            <w:r w:rsidR="008A3F0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отрели швейные машины с разными прово</w:t>
            </w:r>
            <w:r w:rsidR="00C42C9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устройствами. Назовите их. Сравните</w:t>
            </w:r>
            <w:proofErr w:type="gramStart"/>
            <w:r w:rsidR="00C42C9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общего,  в чём отличие конструкц</w:t>
            </w:r>
            <w:r w:rsidR="008A3F0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преимущества современной шве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йной машины</w:t>
            </w:r>
          </w:p>
          <w:p w:rsidR="006B02C7" w:rsidRPr="009063B7" w:rsidRDefault="006B02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детали нет на машинах с ручным и ножным приводом? Почему?</w:t>
            </w:r>
          </w:p>
        </w:tc>
        <w:tc>
          <w:tcPr>
            <w:tcW w:w="4252" w:type="dxa"/>
          </w:tcPr>
          <w:p w:rsidR="00923552" w:rsidRPr="009063B7" w:rsidRDefault="0092355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52" w:rsidRPr="009063B7" w:rsidRDefault="0092355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подготовленную информацию, которая сопровождается </w:t>
            </w:r>
            <w:r w:rsidR="009F311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презентацией об </w:t>
            </w:r>
            <w:r w:rsidR="009F311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создания современной  швейной машины, сравнивают первые  модели с современными, находят общие черты и различия</w:t>
            </w:r>
            <w:r w:rsidR="00682EC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682EC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11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82EC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Обсуждают, делятся впечатлениями.</w:t>
            </w:r>
          </w:p>
          <w:p w:rsidR="00880785" w:rsidRPr="009063B7" w:rsidRDefault="0057264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на вопросы учителя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выделяют существенные</w:t>
            </w:r>
            <w:r w:rsidR="00B819B6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в способах включения машины в работу</w:t>
            </w:r>
            <w:r w:rsidR="00C7275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Узнают ют машину с ручным приводом и с электроприводом.</w:t>
            </w:r>
          </w:p>
          <w:p w:rsidR="00E4117E" w:rsidRPr="009063B7" w:rsidRDefault="006B02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</w:t>
            </w:r>
            <w:proofErr w:type="gramStart"/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устройство, которое п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риводит в движение машину.</w:t>
            </w:r>
          </w:p>
          <w:p w:rsidR="00E4117E" w:rsidRPr="009063B7" w:rsidRDefault="00E4117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17E" w:rsidRPr="009063B7" w:rsidRDefault="00E4117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Создал первую швейную машину, она была однониточной</w:t>
            </w:r>
          </w:p>
          <w:p w:rsidR="00E4117E" w:rsidRPr="009063B7" w:rsidRDefault="00E4117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17E" w:rsidRPr="009063B7" w:rsidRDefault="00E4117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17E" w:rsidRPr="009063B7" w:rsidRDefault="00E4117E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78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выполняла шов двумя нитками, в ней было челночное устройство</w:t>
            </w:r>
          </w:p>
          <w:p w:rsidR="00E4117E" w:rsidRPr="009063B7" w:rsidRDefault="00E4117E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78C" w:rsidRPr="009063B7" w:rsidRDefault="0038478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78C" w:rsidRPr="009063B7" w:rsidRDefault="0038478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34F" w:rsidRPr="009063B7" w:rsidRDefault="008F2C51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8478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Подольск, </w:t>
            </w:r>
            <w:r w:rsidR="009D6F7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городе впервые было налажено серийное производство швейных машин в России</w:t>
            </w:r>
            <w:r w:rsidR="00F4334F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334F" w:rsidRPr="009063B7" w:rsidRDefault="00F4334F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34F" w:rsidRPr="009063B7" w:rsidRDefault="00F4334F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C9E" w:rsidRPr="009063B7" w:rsidRDefault="00C42C9E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C9E" w:rsidRPr="009063B7" w:rsidRDefault="00C42C9E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34F" w:rsidRPr="009063B7" w:rsidRDefault="00F4334F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 </w:t>
            </w:r>
          </w:p>
          <w:p w:rsidR="00F4334F" w:rsidRPr="009063B7" w:rsidRDefault="00F4334F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378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чем особенности каждого привода</w:t>
            </w:r>
            <w:r w:rsidR="00B94378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4378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94378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ручного, ножного,  электропривода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B94378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Достоинства, недостатки</w:t>
            </w: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C7" w:rsidRPr="009063B7" w:rsidRDefault="006B02C7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пото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что они приводятся в движени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помощью рук, поворотом махового колеса и</w:t>
            </w:r>
            <w:r w:rsidR="000F309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 помощью ножной педали.</w:t>
            </w:r>
          </w:p>
          <w:p w:rsidR="0038478C" w:rsidRPr="009063B7" w:rsidRDefault="0038478C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00B2" w:rsidRPr="009063B7" w:rsidRDefault="00C600B2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регулятивных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удерживать учебную задачу;</w:t>
            </w:r>
          </w:p>
          <w:p w:rsidR="00880785" w:rsidRPr="009063B7" w:rsidRDefault="0006328A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</w:t>
            </w:r>
            <w:r w:rsidR="00434E3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опытным путём делать сравнительный анализ, находить общие черты и конструктивные отличия моделей, высказывать свои суждения о влияни</w:t>
            </w:r>
            <w:r w:rsidR="008F2C5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технического прогресса на разв</w:t>
            </w:r>
            <w:r w:rsidR="00434E3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производства</w:t>
            </w:r>
            <w:proofErr w:type="gramStart"/>
            <w:r w:rsidR="00434E3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34E3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C600B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600B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использовать речь, формулировать ответы на вопросы, участвовать в обсуждении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600B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знаниями и навыками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</w:t>
            </w:r>
            <w:r w:rsidR="00C600B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желаемого результата</w:t>
            </w:r>
          </w:p>
          <w:p w:rsidR="00B94378" w:rsidRPr="009063B7" w:rsidRDefault="00B9437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8" w:rsidRPr="009063B7" w:rsidRDefault="00B9437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378" w:rsidRPr="009063B7" w:rsidRDefault="00B9437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C9E" w:rsidRPr="009063B7" w:rsidRDefault="00C42C9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4378" w:rsidRPr="009063B7" w:rsidRDefault="00B9437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способность опытным путём делать сравнительный анализ, находить общие черты и конструктивные отличия моделей с разными приводными устройствами),технические знания</w:t>
            </w:r>
          </w:p>
          <w:p w:rsidR="00B94378" w:rsidRPr="009063B7" w:rsidRDefault="00B9437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80785" w:rsidRPr="009063B7" w:rsidRDefault="00434E3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06328A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асширено  представление учащихся о влиянии технического прогресса на качество жизни, изменение условий труда и производительность в такой области человеческой деятельности как технология производства швейных изделий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F0C" w:rsidRPr="009063B7" w:rsidRDefault="0085488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поисковая деятельность учащихся при подготовке сообщения и презентации об истории создания современной швейной машины.</w:t>
            </w:r>
          </w:p>
          <w:p w:rsidR="008A3F0C" w:rsidRPr="009063B7" w:rsidRDefault="0035257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Активизирована д</w:t>
            </w:r>
            <w:r w:rsidR="0085488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 всех учащихся (активное включение в процесс познания.)</w:t>
            </w:r>
          </w:p>
          <w:p w:rsidR="00854880" w:rsidRPr="009063B7" w:rsidRDefault="0085488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мотивированы на овладение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хнаниями</w:t>
            </w:r>
            <w:proofErr w:type="spell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готовы к продвижению в зону ближайшего развития</w:t>
            </w:r>
            <w:r w:rsidR="004B7DC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F0C" w:rsidRPr="009063B7" w:rsidRDefault="008A3F0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F0C" w:rsidRPr="009063B7" w:rsidRDefault="008A3F0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DCC" w:rsidRPr="009063B7" w:rsidRDefault="004B7D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Формируются 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выявлять общие для всех видов машин узлы. Детали и регуляторы и определять конструктивные отличия </w:t>
            </w:r>
            <w:proofErr w:type="spell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мащин</w:t>
            </w:r>
            <w:proofErr w:type="spell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типами приводного устройства.</w:t>
            </w:r>
          </w:p>
          <w:p w:rsidR="004B7DCC" w:rsidRPr="009063B7" w:rsidRDefault="004B7D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Формируются 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2457E6" w:rsidRPr="009063B7" w:rsidRDefault="004B7D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A3F0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ознакомления с новым технологическим оборудованием </w:t>
            </w:r>
            <w:r w:rsidR="008A3F0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  <w:r w:rsidR="002457E6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новые политехнические знания,</w:t>
            </w:r>
          </w:p>
          <w:p w:rsidR="00434E30" w:rsidRPr="009063B7" w:rsidRDefault="002457E6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F0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FBA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чётко определяют  конструктивные отличия,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7FBA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E7FBA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бсуждают условия работы на швейных машинах с разными приводными устройствами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-</w:t>
            </w:r>
            <w:r w:rsidR="009E7FBA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навыки общения, умение не только говорить, но и разговаривать, слушать и слышать, аргументированно высказывать собственное мнение,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FBA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чуж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ое.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D4" w:rsidRPr="009063B7" w:rsidTr="0034618B">
        <w:tc>
          <w:tcPr>
            <w:tcW w:w="1277" w:type="dxa"/>
          </w:tcPr>
          <w:p w:rsidR="00880785" w:rsidRPr="009063B7" w:rsidRDefault="005613D0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знаний и умений</w:t>
            </w:r>
            <w:r w:rsidR="004B7DC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(дальнейшее углубление)</w:t>
            </w:r>
          </w:p>
        </w:tc>
        <w:tc>
          <w:tcPr>
            <w:tcW w:w="4678" w:type="dxa"/>
          </w:tcPr>
          <w:p w:rsidR="00570F66" w:rsidRPr="009063B7" w:rsidRDefault="0077777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конструкцию более детально и изучим наименование и назначение наиболее важных для технологического процесса деталей</w:t>
            </w:r>
          </w:p>
          <w:p w:rsidR="00777778" w:rsidRPr="009063B7" w:rsidRDefault="00570F66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схеме </w:t>
            </w:r>
            <w:r w:rsidR="004B7DCC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</w:t>
            </w:r>
            <w:r w:rsidR="00CB528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плакат)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затем на самой швейной машине 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показываю основные узлы и детали ШМ, объясняю и демонстрирую их назначение</w:t>
            </w:r>
          </w:p>
          <w:p w:rsidR="000F3090" w:rsidRPr="009063B7" w:rsidRDefault="000F309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осмысленного восприятия</w:t>
            </w:r>
          </w:p>
          <w:p w:rsidR="001C6BC5" w:rsidRPr="009063B7" w:rsidRDefault="001C6BC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по формированию знаний и умений. </w:t>
            </w:r>
          </w:p>
          <w:p w:rsidR="00485275" w:rsidRPr="009063B7" w:rsidRDefault="001C6BC5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рабочей тетради</w:t>
            </w:r>
            <w:r w:rsidR="00CB528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печатной основе выполняется тест)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“Знакомство с бытовой швейной машиной”.</w:t>
            </w:r>
          </w:p>
          <w:p w:rsidR="00485275" w:rsidRPr="009063B7" w:rsidRDefault="001C6BC5" w:rsidP="009063B7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внимательно ход работы и выполнить задание в рабочей тетради стр.26. </w:t>
            </w:r>
          </w:p>
          <w:p w:rsidR="00485275" w:rsidRPr="009063B7" w:rsidRDefault="001C6BC5" w:rsidP="009063B7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задания обмениваются между собой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тетрадями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</w:t>
            </w:r>
            <w:r w:rsidR="0048527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взаимоконтроль</w:t>
            </w:r>
          </w:p>
          <w:p w:rsidR="001C6BC5" w:rsidRPr="009063B7" w:rsidRDefault="00485275" w:rsidP="009063B7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проверку</w:t>
            </w:r>
            <w:r w:rsidR="001C6BC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выполненной работы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BC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проведём совместно (.  под руководством учителя)</w:t>
            </w:r>
          </w:p>
          <w:p w:rsidR="00730BCC" w:rsidRPr="009063B7" w:rsidRDefault="00730B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Фиксирую результаты в лист оценивания поэтапной деятельности учеников на уроке</w:t>
            </w:r>
          </w:p>
          <w:p w:rsidR="00730BCC" w:rsidRPr="009063B7" w:rsidRDefault="00730BCC" w:rsidP="009063B7">
            <w:pPr>
              <w:shd w:val="clear" w:color="auto" w:fill="FFFFFF"/>
              <w:spacing w:before="100" w:before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BC5" w:rsidRPr="009063B7" w:rsidRDefault="001C6BC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78" w:rsidRPr="009063B7" w:rsidRDefault="0077777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80785" w:rsidRPr="009063B7" w:rsidRDefault="00276C1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объяснение учителя, внимательно смотрят и запоминают, записывают  в таблице</w:t>
            </w:r>
            <w:r w:rsidR="00CB528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тетради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деталей и их назначение</w:t>
            </w:r>
          </w:p>
          <w:p w:rsidR="00485275" w:rsidRPr="009063B7" w:rsidRDefault="004852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75" w:rsidRPr="009063B7" w:rsidRDefault="004852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75" w:rsidRPr="009063B7" w:rsidRDefault="004852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75" w:rsidRPr="009063B7" w:rsidRDefault="004852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75" w:rsidRPr="009063B7" w:rsidRDefault="004852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75" w:rsidRPr="009063B7" w:rsidRDefault="004852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275" w:rsidRPr="009063B7" w:rsidRDefault="004852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выполняют</w:t>
            </w:r>
            <w:r w:rsidR="000F309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тренировочное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в тестовой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рабочей тетради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проводят</w:t>
            </w:r>
            <w:r w:rsidR="000F309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самоконтроль,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взаимопроверку  результатов практической работы.</w:t>
            </w:r>
          </w:p>
          <w:p w:rsidR="001918AD" w:rsidRPr="009063B7" w:rsidRDefault="001918AD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работы   обсуждают  и проверяют выполнение  работы, аргументируют  свою позицию и координируют  её в сотрудничестве</w:t>
            </w:r>
            <w:r w:rsidR="00522A68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и учениками,  радуются своим успехам или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признают свои ошибки</w:t>
            </w:r>
            <w:r w:rsidR="00522A68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таковые будут выявлены при проверке и в результате обсуждения)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8AD" w:rsidRPr="009063B7" w:rsidRDefault="001918AD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6B" w:rsidRPr="009063B7" w:rsidRDefault="0070036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0785" w:rsidRPr="009063B7" w:rsidRDefault="005613D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570F66"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570F66"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0F66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учебных знаний по устройству ШМ, определению основных узлов и деталей и их назначение</w:t>
            </w:r>
          </w:p>
          <w:p w:rsidR="0070036B" w:rsidRPr="009063B7" w:rsidRDefault="0070036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6B" w:rsidRPr="009063B7" w:rsidRDefault="0070036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6B" w:rsidRPr="009063B7" w:rsidRDefault="0070036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6B" w:rsidRPr="009063B7" w:rsidRDefault="0070036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6B" w:rsidRPr="009063B7" w:rsidRDefault="0070036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36B" w:rsidRPr="009063B7" w:rsidRDefault="0070036B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смысловое чтение;</w:t>
            </w:r>
          </w:p>
          <w:p w:rsidR="0070036B" w:rsidRPr="009063B7" w:rsidRDefault="0070036B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эффективный способ решения учебной  задачи</w:t>
            </w:r>
          </w:p>
          <w:p w:rsidR="0070036B" w:rsidRPr="009063B7" w:rsidRDefault="0070036B" w:rsidP="009063B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и способность к саморазвитию, мотивация учебной деятельности осознание ответственности ученика за  оценку, социальная компетентность. ( деятельность в паре), формирование навыков адекватной оценки деятельности, культуры общения во взаимодействии, аргументация собственных суждений. 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взаимооценка</w:t>
            </w:r>
            <w:proofErr w:type="spell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603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критериев успешной учебной деятельности (способность самостоятельно выделять то,</w:t>
            </w:r>
            <w:r w:rsidR="0065444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усвоено и что нужно усвоить для успешной</w:t>
            </w:r>
            <w:r w:rsidR="0065444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proofErr w:type="gramEnd"/>
          </w:p>
          <w:p w:rsidR="0070036B" w:rsidRPr="009063B7" w:rsidRDefault="0070036B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80785" w:rsidRPr="009063B7" w:rsidRDefault="00276C1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Вызван интерес к изучению нового материала.</w:t>
            </w:r>
          </w:p>
          <w:p w:rsidR="00276C1E" w:rsidRPr="009063B7" w:rsidRDefault="00276C1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ученицы применяют личный опыт при определении назначения деталей конструкции.</w:t>
            </w:r>
          </w:p>
          <w:p w:rsidR="0070036B" w:rsidRPr="009063B7" w:rsidRDefault="00276C1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</w:t>
            </w:r>
            <w:r w:rsidR="001B417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57B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составлена таблица для закрепления нового материала</w:t>
            </w:r>
          </w:p>
          <w:p w:rsidR="00D967A9" w:rsidRPr="009063B7" w:rsidRDefault="0061704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формируют новые знания и умения, </w:t>
            </w:r>
            <w:r w:rsidR="00D967A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парах,  проверяют уровень собственных знаний для дальнейшего саморазвития, выступают в роли эксперта при взаимопроверке.</w:t>
            </w:r>
          </w:p>
          <w:p w:rsidR="00CB5282" w:rsidRPr="009063B7" w:rsidRDefault="00CB528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654443" w:rsidRPr="009063B7" w:rsidRDefault="00654443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выделяют</w:t>
            </w:r>
            <w:r w:rsidR="000A595A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усвоено успешно и что  ещё следует доработать</w:t>
            </w:r>
          </w:p>
          <w:p w:rsidR="00617040" w:rsidRPr="009063B7" w:rsidRDefault="00D967A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дальнейшее формирование (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познавательных УУД) -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знаний и навыков владения достаточно сложным учебным материалом.  </w:t>
            </w:r>
          </w:p>
          <w:p w:rsidR="00D967A9" w:rsidRPr="009063B7" w:rsidRDefault="00522A68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</w:t>
            </w:r>
            <w:r w:rsidR="0065444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взаимодействия </w:t>
            </w:r>
            <w:r w:rsidR="00CB528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r w:rsidR="0065444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и личностные и коммуникативные учебные действия учащихся.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D4" w:rsidRPr="009063B7" w:rsidTr="0034618B">
        <w:tc>
          <w:tcPr>
            <w:tcW w:w="1277" w:type="dxa"/>
          </w:tcPr>
          <w:p w:rsidR="005613D0" w:rsidRPr="009063B7" w:rsidRDefault="005613D0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нового материала</w:t>
            </w:r>
          </w:p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80785" w:rsidRPr="009063B7" w:rsidRDefault="000A595A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нашей</w:t>
            </w:r>
            <w:r w:rsidR="000C052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уроке</w:t>
            </w:r>
            <w:r w:rsidR="000C052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можем закрепить. </w:t>
            </w:r>
            <w:r w:rsidR="005613D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</w:t>
            </w:r>
            <w:r w:rsidR="000C052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</w:t>
            </w:r>
            <w:r w:rsidR="005613D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закрепления нового материала по рисунку</w:t>
            </w:r>
            <w:r w:rsidR="000C052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(схеме)</w:t>
            </w:r>
            <w:r w:rsidR="005613D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52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слайда </w:t>
            </w:r>
            <w:r w:rsidR="005613D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детали швейной машины и найти их на самой швейной машине</w:t>
            </w:r>
            <w:r w:rsidR="001B417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назвать </w:t>
            </w:r>
            <w:r w:rsidR="00D409D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1B4175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назначение.</w:t>
            </w:r>
          </w:p>
          <w:p w:rsidR="001B4175" w:rsidRPr="009063B7" w:rsidRDefault="001B41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Рассчитайтесь на «первый» - «второй» и посоревнуемся, кто лучше запомнил новый материал урока</w:t>
            </w:r>
            <w:r w:rsidR="008158A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этого</w:t>
            </w:r>
            <w:r w:rsidR="000C052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</w:t>
            </w:r>
            <w:r w:rsidR="008158A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продемонстрируйте свои способност</w:t>
            </w:r>
            <w:proofErr w:type="gramStart"/>
            <w:r w:rsidR="008158A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8158A3" w:rsidRPr="0090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узнавать, называть и определять детали и узлы конструкции швейной машины, их назначение</w:t>
            </w:r>
            <w:r w:rsidR="008158A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C052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0C0521" w:rsidRPr="009063B7" w:rsidRDefault="000C0521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Поочерёдно, каждый член  одной  из команд задаёт вопрос,  а</w:t>
            </w:r>
            <w:r w:rsidR="00FF132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другой команды поочередно отвечают. Т. О. каждому ученику предоставляется возможность сформулировать свой вопрос и дать ответ  на вопрос соперника</w:t>
            </w:r>
          </w:p>
          <w:p w:rsidR="00730BCC" w:rsidRPr="009063B7" w:rsidRDefault="00730B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Фиксирую результаты в лист оценивания поэтапной деятельности учеников на уроке</w:t>
            </w:r>
          </w:p>
          <w:p w:rsidR="00730BCC" w:rsidRPr="009063B7" w:rsidRDefault="00730B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C7" w:rsidRPr="009063B7" w:rsidRDefault="006230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C7" w:rsidRPr="009063B7" w:rsidRDefault="006230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C7" w:rsidRPr="009063B7" w:rsidRDefault="006230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C7" w:rsidRPr="009063B7" w:rsidRDefault="006230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80785" w:rsidRPr="009063B7" w:rsidRDefault="001B4175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Поочерёдно дети задают вопросы команде соперников, отвечают, дополняют и поправляют друг друга</w:t>
            </w:r>
            <w:r w:rsidR="008158A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аргументируют свои ответы.</w:t>
            </w:r>
          </w:p>
          <w:p w:rsidR="00A01C6C" w:rsidRPr="009063B7" w:rsidRDefault="00A01C6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активно работают  в группе,</w:t>
            </w:r>
            <w:r w:rsidR="00FF132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сопереживают,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радуются своим успехам</w:t>
            </w:r>
            <w:r w:rsidR="008158A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новых знаний</w:t>
            </w:r>
          </w:p>
        </w:tc>
        <w:tc>
          <w:tcPr>
            <w:tcW w:w="2835" w:type="dxa"/>
          </w:tcPr>
          <w:p w:rsidR="00D409D3" w:rsidRPr="009063B7" w:rsidRDefault="00D409D3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Продолжено формирование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познавательных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учебных знаний по устройству ШМ, определению основных узлов и деталей и их назначение</w:t>
            </w:r>
          </w:p>
          <w:p w:rsidR="00D409D3" w:rsidRPr="009063B7" w:rsidRDefault="00D409D3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 УУД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D27351" w:rsidRPr="009063B7" w:rsidRDefault="00D409D3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задавать вопрос, необходимый для сотрудничества с классом  и организации собственной деятельности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-оказывать взаимопомощь в сотрудничестве,</w:t>
            </w:r>
          </w:p>
          <w:p w:rsidR="00D409D3" w:rsidRPr="009063B7" w:rsidRDefault="00D27351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="00D409D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 и </w:t>
            </w:r>
            <w:r w:rsidR="00D409D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координировать её в сотрудничестве, признавать свои ошибки при неверных ответах</w:t>
            </w:r>
          </w:p>
          <w:p w:rsidR="00880785" w:rsidRPr="009063B7" w:rsidRDefault="006230C7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</w:t>
            </w:r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компетентность</w:t>
            </w:r>
            <w:proofErr w:type="gramStart"/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в паре), формирование навыков адекватной оценки деятельности, культуры общения во взаимодействии,</w:t>
            </w:r>
          </w:p>
        </w:tc>
        <w:tc>
          <w:tcPr>
            <w:tcW w:w="2552" w:type="dxa"/>
          </w:tcPr>
          <w:p w:rsidR="00D409D3" w:rsidRPr="009063B7" w:rsidRDefault="00FF132D" w:rsidP="009063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Идёт п</w:t>
            </w:r>
            <w:r w:rsidR="009049B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роцесс формирования </w:t>
            </w:r>
            <w:proofErr w:type="gramStart"/>
            <w:r w:rsidR="009049B1"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="009049B1"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="009049B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ученики контролируют  и оценивают</w:t>
            </w:r>
            <w:r w:rsidR="00D409D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 собственной деятельности на уроке;</w:t>
            </w:r>
          </w:p>
          <w:p w:rsidR="00880785" w:rsidRPr="009063B7" w:rsidRDefault="009049B1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личностных УУД</w:t>
            </w:r>
            <w:r w:rsidR="00D2735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и способность к саморазвитию, мотивация учебной деятельности осознание ответственности ученика за  оценку, аргументация собственных </w:t>
            </w:r>
            <w:r w:rsidR="00D2735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суждений</w:t>
            </w:r>
            <w:proofErr w:type="gramStart"/>
            <w:r w:rsidR="00D2735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9049B1" w:rsidRPr="009063B7" w:rsidRDefault="009049B1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Приобретаются навыки межличностного взаимодействия, стремление к самосовершенствованию. </w:t>
            </w:r>
          </w:p>
          <w:p w:rsidR="00CF24AE" w:rsidRPr="009063B7" w:rsidRDefault="00D27351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Развиваются способности личности грамотно формулировать вопросы, уважительно относиться к чужому мнения, отстаивать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дополняя ответы соперников.</w:t>
            </w:r>
            <w:r w:rsidR="006230C7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D4" w:rsidRPr="009063B7" w:rsidTr="0034618B">
        <w:tc>
          <w:tcPr>
            <w:tcW w:w="1277" w:type="dxa"/>
          </w:tcPr>
          <w:p w:rsidR="00880785" w:rsidRPr="009063B7" w:rsidRDefault="00CF24A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 усвоения знаний и навыков</w:t>
            </w:r>
          </w:p>
        </w:tc>
        <w:tc>
          <w:tcPr>
            <w:tcW w:w="4678" w:type="dxa"/>
          </w:tcPr>
          <w:p w:rsidR="00ED5425" w:rsidRPr="009063B7" w:rsidRDefault="00CF24A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69667" wp14:editId="6554B460">
                  <wp:extent cx="2806995" cy="2720392"/>
                  <wp:effectExtent l="0" t="0" r="0" b="3810"/>
                  <wp:docPr id="3" name="Рисунок 3" descr="http://festival.1september.ru/articles/513279/Image1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13279/Image1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995" cy="272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4AE" w:rsidRPr="009063B7" w:rsidRDefault="00FE76E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Девочки, пожалуйста</w:t>
            </w:r>
            <w:r w:rsidR="00F55A3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внимательно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F24A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ассмотрите карточка  -  задания (карта контроля усвоения нового материала) и  подпишите наименование деталей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регуляторов </w:t>
            </w:r>
            <w:r w:rsidR="00CF24A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швейной машины. Прошу Вас сосредоточиться и 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проявить максимум внимания при выполнении задания</w:t>
            </w:r>
          </w:p>
          <w:p w:rsidR="00697E5D" w:rsidRPr="009063B7" w:rsidRDefault="00B41DE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 н</w:t>
            </w:r>
            <w:r w:rsidR="00697E5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знаний, выявление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7E5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и обсуждение типичных ошибок и их коррекция.</w:t>
            </w:r>
          </w:p>
          <w:p w:rsidR="00F55A31" w:rsidRPr="009063B7" w:rsidRDefault="00F55A31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 работу по карточкам, выявляю  ошибки (если они есть) </w:t>
            </w:r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раем с классом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раз акцентирую внимание на этих деталях и устройствах</w:t>
            </w:r>
            <w:r w:rsidR="00265D42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регуляторах.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785" w:rsidRPr="009063B7" w:rsidRDefault="00730BC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Фиксирую результаты в лист оценивания поэтапной деятельности учеников на уроке</w:t>
            </w:r>
          </w:p>
        </w:tc>
        <w:tc>
          <w:tcPr>
            <w:tcW w:w="4252" w:type="dxa"/>
          </w:tcPr>
          <w:p w:rsidR="00880785" w:rsidRPr="009063B7" w:rsidRDefault="00FE76E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Выявляют степень освоения нового материала</w:t>
            </w:r>
            <w:r w:rsidR="00F55A31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выполняют задание учителя</w:t>
            </w:r>
            <w:r w:rsidR="00C522B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реализуют свой познавательный интерес (я понял, я знаю, я умею, я смогу)</w:t>
            </w:r>
          </w:p>
          <w:p w:rsidR="00C522B9" w:rsidRPr="009063B7" w:rsidRDefault="00C522B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навыки самоконтроля</w:t>
            </w:r>
          </w:p>
          <w:p w:rsidR="00265D42" w:rsidRPr="009063B7" w:rsidRDefault="00265D4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42" w:rsidRPr="009063B7" w:rsidRDefault="00265D4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подведении итогов урока, выражают своё мнение о том, что понравилось, чему научились, как эти навыки жизненно важны, где они смогут их применить в самостоятельной деятельности.</w:t>
            </w: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E92" w:rsidRPr="009063B7" w:rsidRDefault="00FB6E92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4AE" w:rsidRPr="009063B7" w:rsidRDefault="00CF24A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0785" w:rsidRPr="009063B7" w:rsidRDefault="00C522B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 –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самоанализу,  саморазвитию адекватной самооценки</w:t>
            </w:r>
          </w:p>
          <w:p w:rsidR="00F24273" w:rsidRPr="009063B7" w:rsidRDefault="00F24273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эмоциональный настрой.</w:t>
            </w:r>
          </w:p>
        </w:tc>
        <w:tc>
          <w:tcPr>
            <w:tcW w:w="2552" w:type="dxa"/>
          </w:tcPr>
          <w:p w:rsidR="00880785" w:rsidRPr="009063B7" w:rsidRDefault="00C42C9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Выявлена степень формирования универсальных учебных действий учащихся</w:t>
            </w:r>
          </w:p>
          <w:p w:rsidR="00697E5D" w:rsidRPr="009063B7" w:rsidRDefault="00C42C9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овладели знаниями устройства </w:t>
            </w:r>
            <w:r w:rsidR="00D16BE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 швейной машины, научились определять основные детали и регуляторы ШМ</w:t>
            </w:r>
            <w:proofErr w:type="gramStart"/>
            <w:r w:rsidR="00D16BE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16BE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назначен</w:t>
            </w:r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6BE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</w:p>
          <w:p w:rsidR="00697E5D" w:rsidRPr="009063B7" w:rsidRDefault="00697E5D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находить ошибки,</w:t>
            </w:r>
          </w:p>
          <w:p w:rsidR="00C42C9E" w:rsidRPr="009063B7" w:rsidRDefault="00B41DEE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их, определ</w:t>
            </w:r>
            <w:r w:rsidR="00697E5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степень самореализации,  успешности</w:t>
            </w:r>
            <w:proofErr w:type="gramStart"/>
            <w:r w:rsidR="00697E5D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6BE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16BE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отовы к продвижению в зону ближайшего развития, </w:t>
            </w:r>
            <w:r w:rsidR="00F24273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безопасных приёмов работы на ШМ и овладение навыками практической работы </w:t>
            </w:r>
            <w:r w:rsidR="00D16BE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швейной машине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D4" w:rsidRPr="009063B7" w:rsidTr="0034618B">
        <w:tc>
          <w:tcPr>
            <w:tcW w:w="1277" w:type="dxa"/>
          </w:tcPr>
          <w:p w:rsidR="00880785" w:rsidRPr="009063B7" w:rsidRDefault="00D16BE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урока</w:t>
            </w:r>
          </w:p>
        </w:tc>
        <w:tc>
          <w:tcPr>
            <w:tcW w:w="4678" w:type="dxa"/>
          </w:tcPr>
          <w:p w:rsidR="00F24273" w:rsidRPr="009063B7" w:rsidRDefault="00F24273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Подвожу ито</w:t>
            </w:r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</w:t>
            </w:r>
            <w:proofErr w:type="gramStart"/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 на уроке</w:t>
            </w:r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Объявляю результаты  работы на уроке, учитываю личный результат каждого ребёнка по оценочному листу  на всех этапах урок</w:t>
            </w:r>
            <w:proofErr w:type="gramStart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работа, работа по карточкам,  активная работа  на уроке = итоговая оценка)   аргументирую  количество баллов</w:t>
            </w:r>
          </w:p>
          <w:p w:rsidR="00880785" w:rsidRPr="009063B7" w:rsidRDefault="00D16BE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Девочки, что Вам понравилось или не понравилось на уроке?</w:t>
            </w:r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Оцените резу</w:t>
            </w:r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="00B41DEE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своей деятельности, Ваше эм</w:t>
            </w:r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оциональное состояние.</w:t>
            </w:r>
          </w:p>
          <w:p w:rsidR="00D16BE9" w:rsidRPr="009063B7" w:rsidRDefault="00D16BE9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научились,</w:t>
            </w:r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новые знания ВЫ для себя открыли,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больше всего запомнилось, вызвало удивление?</w:t>
            </w:r>
          </w:p>
          <w:p w:rsidR="00D16BE9" w:rsidRPr="009063B7" w:rsidRDefault="00F24273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Провожу самоанализ урока</w:t>
            </w:r>
            <w:r w:rsidR="00991750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1750" w:rsidRPr="009063B7" w:rsidRDefault="0099175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задачи удалось решить? </w:t>
            </w:r>
          </w:p>
          <w:p w:rsidR="00991750" w:rsidRPr="009063B7" w:rsidRDefault="0099175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достигнута ли цель данного урока? - что не получилось и почему?</w:t>
            </w:r>
          </w:p>
          <w:p w:rsidR="00991750" w:rsidRPr="009063B7" w:rsidRDefault="00991750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что следует изменить в моей работе, в заданиях учеников, в структуре самого урока?</w:t>
            </w:r>
          </w:p>
        </w:tc>
        <w:tc>
          <w:tcPr>
            <w:tcW w:w="4252" w:type="dxa"/>
          </w:tcPr>
          <w:p w:rsidR="00880785" w:rsidRPr="009063B7" w:rsidRDefault="0090011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мнение, благодарят за урок</w:t>
            </w:r>
          </w:p>
        </w:tc>
        <w:tc>
          <w:tcPr>
            <w:tcW w:w="2835" w:type="dxa"/>
          </w:tcPr>
          <w:p w:rsidR="00880785" w:rsidRPr="009063B7" w:rsidRDefault="0090011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УУД – </w:t>
            </w:r>
          </w:p>
          <w:p w:rsidR="0090011C" w:rsidRPr="009063B7" w:rsidRDefault="0090011C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самооценки</w:t>
            </w:r>
          </w:p>
        </w:tc>
        <w:tc>
          <w:tcPr>
            <w:tcW w:w="2552" w:type="dxa"/>
          </w:tcPr>
          <w:p w:rsidR="00880785" w:rsidRPr="009063B7" w:rsidRDefault="008A51E1" w:rsidP="009063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реализовали своё желание продвинуться в самосовершенствовании и саморазвитии, </w:t>
            </w:r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о сложности и необходимости прочных знаний и умений для работы на швейной машине</w:t>
            </w:r>
            <w:proofErr w:type="gramStart"/>
            <w:r w:rsidR="00982269"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риобрели новые компетенции, радуются своим успехам </w:t>
            </w:r>
          </w:p>
        </w:tc>
        <w:tc>
          <w:tcPr>
            <w:tcW w:w="283" w:type="dxa"/>
          </w:tcPr>
          <w:p w:rsidR="00880785" w:rsidRPr="009063B7" w:rsidRDefault="00880785" w:rsidP="009063B7">
            <w:pPr>
              <w:numPr>
                <w:ilvl w:val="0"/>
                <w:numId w:val="3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584" w:rsidRPr="009063B7" w:rsidRDefault="00510584" w:rsidP="009063B7">
      <w:pPr>
        <w:shd w:val="clear" w:color="auto" w:fill="FFFFFF"/>
        <w:spacing w:before="100" w:beforeAutospacing="1"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10584" w:rsidRPr="009063B7" w:rsidSect="00623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A93"/>
    <w:multiLevelType w:val="multilevel"/>
    <w:tmpl w:val="FA88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84611"/>
    <w:multiLevelType w:val="multilevel"/>
    <w:tmpl w:val="6C6A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4602A"/>
    <w:multiLevelType w:val="multilevel"/>
    <w:tmpl w:val="FC90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B5F34"/>
    <w:multiLevelType w:val="multilevel"/>
    <w:tmpl w:val="137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7520E"/>
    <w:multiLevelType w:val="multilevel"/>
    <w:tmpl w:val="E610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6"/>
    <w:rsid w:val="000351FC"/>
    <w:rsid w:val="00040777"/>
    <w:rsid w:val="0006328A"/>
    <w:rsid w:val="000857EB"/>
    <w:rsid w:val="000A595A"/>
    <w:rsid w:val="000C00E1"/>
    <w:rsid w:val="000C0521"/>
    <w:rsid w:val="000F3090"/>
    <w:rsid w:val="00143A88"/>
    <w:rsid w:val="001918AD"/>
    <w:rsid w:val="001B4175"/>
    <w:rsid w:val="001C6BC5"/>
    <w:rsid w:val="002457E6"/>
    <w:rsid w:val="00265D42"/>
    <w:rsid w:val="00276C1E"/>
    <w:rsid w:val="002D3E3C"/>
    <w:rsid w:val="002F54C5"/>
    <w:rsid w:val="003162E2"/>
    <w:rsid w:val="003440CD"/>
    <w:rsid w:val="0034618B"/>
    <w:rsid w:val="0035257B"/>
    <w:rsid w:val="0038478C"/>
    <w:rsid w:val="00434E30"/>
    <w:rsid w:val="00485275"/>
    <w:rsid w:val="004B6F03"/>
    <w:rsid w:val="004B7DCC"/>
    <w:rsid w:val="004F5F35"/>
    <w:rsid w:val="00510584"/>
    <w:rsid w:val="00522A68"/>
    <w:rsid w:val="005613D0"/>
    <w:rsid w:val="00570F66"/>
    <w:rsid w:val="00572649"/>
    <w:rsid w:val="00617040"/>
    <w:rsid w:val="006230C7"/>
    <w:rsid w:val="00623B1D"/>
    <w:rsid w:val="00654443"/>
    <w:rsid w:val="00682ECD"/>
    <w:rsid w:val="00697E5D"/>
    <w:rsid w:val="006B02C7"/>
    <w:rsid w:val="006B698C"/>
    <w:rsid w:val="0070036B"/>
    <w:rsid w:val="007078FF"/>
    <w:rsid w:val="00730BCC"/>
    <w:rsid w:val="007474A6"/>
    <w:rsid w:val="00765163"/>
    <w:rsid w:val="00777778"/>
    <w:rsid w:val="007C26A3"/>
    <w:rsid w:val="008158A3"/>
    <w:rsid w:val="00854880"/>
    <w:rsid w:val="00880785"/>
    <w:rsid w:val="008A3F0C"/>
    <w:rsid w:val="008A51E1"/>
    <w:rsid w:val="008F2C51"/>
    <w:rsid w:val="0090011C"/>
    <w:rsid w:val="009049B1"/>
    <w:rsid w:val="009063B7"/>
    <w:rsid w:val="00917C7C"/>
    <w:rsid w:val="00923552"/>
    <w:rsid w:val="00982269"/>
    <w:rsid w:val="00991750"/>
    <w:rsid w:val="009D6F7E"/>
    <w:rsid w:val="009E7F97"/>
    <w:rsid w:val="009E7FBA"/>
    <w:rsid w:val="009F311C"/>
    <w:rsid w:val="00A01C6C"/>
    <w:rsid w:val="00A16035"/>
    <w:rsid w:val="00A4396C"/>
    <w:rsid w:val="00AD15DE"/>
    <w:rsid w:val="00AD48DF"/>
    <w:rsid w:val="00B25E5E"/>
    <w:rsid w:val="00B41DEE"/>
    <w:rsid w:val="00B71DCF"/>
    <w:rsid w:val="00B819B6"/>
    <w:rsid w:val="00B94378"/>
    <w:rsid w:val="00C10939"/>
    <w:rsid w:val="00C42C9E"/>
    <w:rsid w:val="00C522B9"/>
    <w:rsid w:val="00C600B2"/>
    <w:rsid w:val="00C72752"/>
    <w:rsid w:val="00CB5282"/>
    <w:rsid w:val="00CF24AE"/>
    <w:rsid w:val="00CF2EFC"/>
    <w:rsid w:val="00D16BE9"/>
    <w:rsid w:val="00D27351"/>
    <w:rsid w:val="00D348F4"/>
    <w:rsid w:val="00D409D3"/>
    <w:rsid w:val="00D967A9"/>
    <w:rsid w:val="00E2740B"/>
    <w:rsid w:val="00E4117E"/>
    <w:rsid w:val="00E43D28"/>
    <w:rsid w:val="00EA69B2"/>
    <w:rsid w:val="00ED4FE3"/>
    <w:rsid w:val="00ED5425"/>
    <w:rsid w:val="00F24273"/>
    <w:rsid w:val="00F4334F"/>
    <w:rsid w:val="00F55A31"/>
    <w:rsid w:val="00FB3258"/>
    <w:rsid w:val="00FB6E92"/>
    <w:rsid w:val="00FD53D4"/>
    <w:rsid w:val="00FE76EC"/>
    <w:rsid w:val="00FF132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97"/>
    <w:pPr>
      <w:ind w:left="720"/>
      <w:contextualSpacing/>
    </w:pPr>
  </w:style>
  <w:style w:type="table" w:styleId="a4">
    <w:name w:val="Table Grid"/>
    <w:basedOn w:val="a1"/>
    <w:uiPriority w:val="59"/>
    <w:rsid w:val="0088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6A3"/>
  </w:style>
  <w:style w:type="character" w:customStyle="1" w:styleId="serp-urlitem">
    <w:name w:val="serp-url__item"/>
    <w:basedOn w:val="a0"/>
    <w:rsid w:val="00ED4FE3"/>
  </w:style>
  <w:style w:type="character" w:styleId="a7">
    <w:name w:val="Hyperlink"/>
    <w:basedOn w:val="a0"/>
    <w:uiPriority w:val="99"/>
    <w:semiHidden/>
    <w:unhideWhenUsed/>
    <w:rsid w:val="00ED4FE3"/>
    <w:rPr>
      <w:color w:val="0000FF"/>
      <w:u w:val="single"/>
    </w:rPr>
  </w:style>
  <w:style w:type="character" w:customStyle="1" w:styleId="serp-urlmark">
    <w:name w:val="serp-url__mark"/>
    <w:basedOn w:val="a0"/>
    <w:rsid w:val="00ED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97"/>
    <w:pPr>
      <w:ind w:left="720"/>
      <w:contextualSpacing/>
    </w:pPr>
  </w:style>
  <w:style w:type="table" w:styleId="a4">
    <w:name w:val="Table Grid"/>
    <w:basedOn w:val="a1"/>
    <w:uiPriority w:val="59"/>
    <w:rsid w:val="0088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6A3"/>
  </w:style>
  <w:style w:type="character" w:customStyle="1" w:styleId="serp-urlitem">
    <w:name w:val="serp-url__item"/>
    <w:basedOn w:val="a0"/>
    <w:rsid w:val="00ED4FE3"/>
  </w:style>
  <w:style w:type="character" w:styleId="a7">
    <w:name w:val="Hyperlink"/>
    <w:basedOn w:val="a0"/>
    <w:uiPriority w:val="99"/>
    <w:semiHidden/>
    <w:unhideWhenUsed/>
    <w:rsid w:val="00ED4FE3"/>
    <w:rPr>
      <w:color w:val="0000FF"/>
      <w:u w:val="single"/>
    </w:rPr>
  </w:style>
  <w:style w:type="character" w:customStyle="1" w:styleId="serp-urlmark">
    <w:name w:val="serp-url__mark"/>
    <w:basedOn w:val="a0"/>
    <w:rsid w:val="00ED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53.dNao78NS0gNsASL18cxUxsp1yvO97Rwvd2n1_YJHVaf7Pys_8Wzkg1p0_OEVD2jEwU3HQ9sw9navMQlMjtoHLWes-aTHL__2j26k2RP_43-9hikAXH3JXEtw-y8M4wa8YAMmrTyNsPDrjy0kT1iu4JVF-OwCfqs1h3B1eawLzj7Pm5hQ_OzN0tp4yo5zRznkjmnn8LUlmwOeM5XxJKn2kg.508e403a68da7f975e37d7d288d3669244a6b4d9&amp;url=http%3A%2F%2Finfourok.ru%2F&amp;uuid=&amp;state=PEtFfuTeVD4jaxywoSUvtNlVVIL6S3yQ4s%2Bk4ou9ZBQhXTNbXW1CEZAna9ZUKznV&amp;data=&amp;b64e=3&amp;sign=5ceb25abf76fb100075ea5004d0c4c99&amp;keyno=0&amp;cst=AiuY0DBWFJ4BWM_uhLTTxGwlozcCWVcsuri-4PnNX0FZgI1KajBTLV_ME9ZmYjMd_pEmL_1buK7O6Hem8I83ldU2mrR4T9RzdWpYv58auwa3obZz3-a7lO9lQkNvNVic9GZTVXgnhV346AZiF8fDLNyWWxmXRhfaDqJeF7aV8SPA8mUZ8VZF8_mSIlfgz3jeT3AcaNSGsThVwYKPETh0f3hVe9edrKGaIChArz_12aoNAJrbdcdv3UITpizyZf4S9wWjZCBaihJaTUJMEiZ-t872BAEDkcs9GbQ2RYrj8eBbmav6g-VKLu8jBfld6_XqEeSHCYQVll5-2vqjc0lwy5MB5e5bk4gYJqLpFe09-lyI0iTqTFTRFkqY8I-sQ6GBx1VEP7iT9o_nZnJbj_WXuS1_3PoapAi7FdjyW-c7SBNZdy9lFTIZ6vpQyX0oLK5h92VfZy4T9eA&amp;ref=cM777e4sMOAycdZhdUbYHpMQ80108_UC0SgV_Z3smaQ_94vI_NC22T8BeYcsGCFBW0YQu6WXmlzMsd9UdRt23AUGR_tQfHbg6hl_DlNrFhFt4V2zmQbuqzZzXvlY1qwII-mDpbWmJTjKdvCLDkAJOjPnkTOVd_E-WVqwtpfXH3j-Ck5458rMt7mm6fKTqg40O6FryEYGhsDmjSY3OmVzgJKgGCClYDnYW_qoNO4w84rMwhe1GtV9tc_uCZnQh5tmA9jmqNwNOTlKxwovoqADf2xLP4QqZhcRaedVkASBPSDEk2yYscFACwqKwEONnHC8R8LvY039ILI07cAOdzKgosveUm9mnEkNao0d1b9izWfJtct7IYDTtiNlADJ-18DjwfUMC-rRhcVppNxFmXXqw8kJCJuO3HaKBVt1Ci53eLoNBEpcKNC9D2a68KanudN8RCk9uc8WcyQ8RMDCYFGbhpTYDznO-jLx_qHOwJOCWMhxPDWW_wZJwl9r__wlj_KWghmncZxKtdmxQwOMBlYlwfY09QWuqONRds4VwVHnGQSs2n_pg8-QW-GPN5OlAfWen8SuCLSunMs3DjuBViPf3SH4rrBUXPGGAHBLVMkDdz8&amp;l10n=ru&amp;cts=1445886013067&amp;mc=4.913901474828325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853.4M1e8ytz9pOCdCuGPbiJX0KJTsSQjQ4qIbU_H6X0l-mxjiajrSv_V6J5d7zt23HqRZ7TeYXJbBIHcDfM6JoK24DkLMNZnH18WAScex5kof234k9WlnGggdY_cTOCOM3MyDxepuGappjGuMM3A9bV94-48O-VrRQIRXlQDzIvUjkI124IkV4MUcHR1Y4nfajcy1ANw1qWtq5sMe-oMrmuhQ.9eabcfef4a8a46a8b2533f8e3e01d635371a6b52&amp;url=http%3A%2F%2Fnsportal.ru%2Fshkola%2Ftekhnologiya%2Flibrary%2F2013%2F04%2F07%2Fistoriya-sozdaniya-shveynoy-mashiny&amp;uuid=&amp;state=PEtFfuTeVD4jaxywoSUvtNlVVIL6S3yQ0eL%2BKRksnRFetzHgl8sU5j2YHOwDjr8h&amp;data=&amp;b64e=3&amp;sign=7af1048bae620ac39a9ccc5e4f4f7a93&amp;keyno=0&amp;cst=AiuY0DBWFJ4BWM_uhLTTxGwlozcCWVcsuri-4PnNX0FZgI1KajBTLV_ME9ZmYjMd_pEmL_1buK7O6Hem8I83ldU2mrR4T9RzdWpYv58auwa3obZz3-a7lO9lQkNvNVic9GZTVXgnhV346AZiF8fDLNyWWxmXRhfaDqJeF7aV8SPA8mUZ8VZF8_mSIlfgz3jeT3AcaNSGsThVwYKPETh0f3hVe9edrKGaIChArz_12aoNAJrbdcdv3UITpizyZf4S9wWjZCBaihJaTUJMEiZ-t872BAEDkcs9GbQ2RYrj8eBbmav6g-VKLu8jBfld6_XqEeSHCYQVll5-2vqjc0lwy5MB5e5bk4gYJqLpFe09-lwT1RMbDcOIVV8ZdVCCkSByQvy7ZmBNlxX2BGilvzTgtqfDCdG-cq2VI1I-DFGHc8xBMq9cuZteOZvAnffvNbbch1Eclw1jy4w&amp;ref=cM777e4sMOAycdZhdUbYHpMQ80108_UCCIlkcOrsGUNAEYT_QJ3Xxc-P_vA6ku2Y4bzpbWNYiTm0PZ0b_7wh6895v1OOULQ2i8upBkCTvhOUJY9b59oHxabks1npjtuLMHjgil4NwqeAfZVOLGvr-G6LCBugkH3tD7HCqoAvNfVoXCXM6ivkxL6HtwFoV3eugQ-Xg2DRkZOAJh4CYi1P9rh_Dlug1Nw2KVc_ZihAIYxbZNPqQh7JXwEVeHgNboklVfSjhtmmPG0nHg0ofqGvDr5xD_e-4bFomoEUdq-yPRgERxVm1snFYqJE3DCx0r7CLNreIHA6h75jukc-1WmI61kJ_-2NBAVtc7ovBTGuS1lV2NH0MRjqVz5mRkOwzR3UkVGK0ML5jiX2Iwn7bS_Kmu9jZlxeGnKi3f2BC-c39zIbKFVVTeMBN40lEyhPKe_OqKljxkDuEttLZocRFjdhHPwAMIib1RsBqnErqfxkiXVzSv9rLTj-CgU1anUbCZbqRKrHHuKgOtypvc32bKZ1MZ1pvYjMHblNavmEjIuLg3Cu99DJlxvSAD_JVGsCtgaqoGHeXFKY2z4&amp;l10n=ru&amp;cts=1445885845998&amp;mc=2.83008623802221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nfourok.ru/urok-kompyuter-universalnaya-mashina-dlya-raboti-s-informaciey-klass-fgos-5126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2750-AE45-4D4D-8CAD-2F5207F8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</dc:creator>
  <cp:lastModifiedBy>Дом</cp:lastModifiedBy>
  <cp:revision>27</cp:revision>
  <dcterms:created xsi:type="dcterms:W3CDTF">2015-10-20T13:26:00Z</dcterms:created>
  <dcterms:modified xsi:type="dcterms:W3CDTF">2015-10-28T16:12:00Z</dcterms:modified>
</cp:coreProperties>
</file>